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ACC52" w14:textId="77777777" w:rsidR="00685F27" w:rsidRPr="00AF318F" w:rsidRDefault="00685F27" w:rsidP="00EA340D">
      <w:pPr>
        <w:spacing w:after="0"/>
        <w:jc w:val="right"/>
        <w:rPr>
          <w:i/>
          <w:sz w:val="16"/>
          <w:lang w:val="fr-CH"/>
        </w:rPr>
      </w:pPr>
      <w:r w:rsidRPr="00193589">
        <w:rPr>
          <w:i/>
          <w:sz w:val="16"/>
          <w:lang w:val="en-GB"/>
        </w:rPr>
        <w:tab/>
      </w:r>
      <w:r w:rsidRPr="00193589">
        <w:rPr>
          <w:i/>
          <w:sz w:val="16"/>
          <w:lang w:val="en-GB"/>
        </w:rPr>
        <w:tab/>
      </w:r>
      <w:r w:rsidRPr="00193589">
        <w:rPr>
          <w:i/>
          <w:sz w:val="16"/>
          <w:lang w:val="en-GB"/>
        </w:rPr>
        <w:tab/>
      </w:r>
      <w:r w:rsidRPr="00AF318F">
        <w:rPr>
          <w:i/>
          <w:sz w:val="16"/>
          <w:lang w:val="fr-CH"/>
        </w:rPr>
        <w:t xml:space="preserve">   </w:t>
      </w:r>
    </w:p>
    <w:p w14:paraId="740D7067" w14:textId="77777777" w:rsidR="00AF318F" w:rsidRPr="00CE3EF1" w:rsidRDefault="00AF318F" w:rsidP="00AF318F">
      <w:pPr>
        <w:jc w:val="center"/>
        <w:rPr>
          <w:b/>
          <w:sz w:val="38"/>
        </w:rPr>
      </w:pPr>
      <w:r w:rsidRPr="00CE3EF1">
        <w:rPr>
          <w:b/>
          <w:sz w:val="38"/>
        </w:rPr>
        <w:t xml:space="preserve">Deux nouveaux Good Design Awards pour Louis </w:t>
      </w:r>
      <w:proofErr w:type="spellStart"/>
      <w:r w:rsidRPr="00CE3EF1">
        <w:rPr>
          <w:b/>
          <w:sz w:val="38"/>
        </w:rPr>
        <w:t>Moinet</w:t>
      </w:r>
      <w:proofErr w:type="spellEnd"/>
    </w:p>
    <w:p w14:paraId="429E211E" w14:textId="77777777" w:rsidR="00A5463D" w:rsidRPr="00AF318F" w:rsidRDefault="00A5463D" w:rsidP="00A5463D">
      <w:pPr>
        <w:jc w:val="both"/>
      </w:pPr>
    </w:p>
    <w:p w14:paraId="476965EC" w14:textId="77777777" w:rsidR="00AF318F" w:rsidRDefault="00AF318F" w:rsidP="00AF318F">
      <w:pPr>
        <w:spacing w:after="120"/>
        <w:jc w:val="both"/>
      </w:pPr>
      <w:r>
        <w:t>« </w:t>
      </w:r>
      <w:r w:rsidRPr="00BD493E">
        <w:rPr>
          <w:i/>
        </w:rPr>
        <w:t>C’est une consécration exceptionnelle pour un atelier indépendant que de recevoir deux nouveaux Good Design Awards, portant à cinq le total de prix reçus de cette véritable institution. De</w:t>
      </w:r>
      <w:r>
        <w:rPr>
          <w:i/>
        </w:rPr>
        <w:t>s</w:t>
      </w:r>
      <w:r w:rsidRPr="00BD493E">
        <w:rPr>
          <w:i/>
        </w:rPr>
        <w:t xml:space="preserve"> deux pièces primées, </w:t>
      </w:r>
      <w:r w:rsidRPr="00AF318F">
        <w:rPr>
          <w:i/>
        </w:rPr>
        <w:t>l’une est</w:t>
      </w:r>
      <w:r>
        <w:rPr>
          <w:i/>
        </w:rPr>
        <w:t xml:space="preserve"> déjà épuisée, confirmant le</w:t>
      </w:r>
      <w:r w:rsidRPr="00BD493E">
        <w:rPr>
          <w:i/>
        </w:rPr>
        <w:t xml:space="preserve"> choix de nos clients collectionneurs les plus pointus </w:t>
      </w:r>
      <w:r>
        <w:t xml:space="preserve">». </w:t>
      </w:r>
    </w:p>
    <w:p w14:paraId="3177E966" w14:textId="77777777" w:rsidR="00AF318F" w:rsidRDefault="00AF318F" w:rsidP="00AF318F">
      <w:pPr>
        <w:spacing w:after="120"/>
        <w:jc w:val="both"/>
      </w:pPr>
    </w:p>
    <w:p w14:paraId="6041BFA6" w14:textId="77777777" w:rsidR="00AF318F" w:rsidRPr="006C0DAA" w:rsidRDefault="00AF318F" w:rsidP="00AF318F">
      <w:pPr>
        <w:spacing w:after="120"/>
        <w:jc w:val="both"/>
      </w:pPr>
    </w:p>
    <w:p w14:paraId="55623C17" w14:textId="77777777" w:rsidR="00AF318F" w:rsidRDefault="00AF318F" w:rsidP="00AF318F">
      <w:pPr>
        <w:spacing w:after="120"/>
        <w:jc w:val="both"/>
      </w:pPr>
      <w:r>
        <w:t xml:space="preserve">Et de quatre, puis de cinq ! Après trois premiers prix Good Design gagnés il y a un peu plus d’un an, les Ateliers Louis </w:t>
      </w:r>
      <w:proofErr w:type="spellStart"/>
      <w:r>
        <w:t>Moinet</w:t>
      </w:r>
      <w:proofErr w:type="spellEnd"/>
      <w:r>
        <w:t xml:space="preserve"> sont fiers d’annoncer avoir remporté deux autres prix dans ce même concours international. </w:t>
      </w:r>
    </w:p>
    <w:p w14:paraId="34A810B4" w14:textId="77777777" w:rsidR="00AF318F" w:rsidRDefault="00AF318F" w:rsidP="00AF318F">
      <w:pPr>
        <w:spacing w:after="120"/>
        <w:jc w:val="both"/>
      </w:pPr>
      <w:r>
        <w:t xml:space="preserve">Depuis leur avènement il y a près de 70 ans, les Good Design Awards mesurent si une création enrichit la vie des gens par son design. Près de 1000 dossiers d’entreprises ou de designers indépendants sont généralement déposés, venant d’une cinquantaine de pays différents. Du trombone jusqu’au </w:t>
      </w:r>
      <w:r w:rsidRPr="000C4649">
        <w:t xml:space="preserve">Boeing 787 </w:t>
      </w:r>
      <w:proofErr w:type="spellStart"/>
      <w:r w:rsidRPr="000C4649">
        <w:t>Dreamliner</w:t>
      </w:r>
      <w:proofErr w:type="spellEnd"/>
      <w:r>
        <w:t xml:space="preserve">, seules les créations les plus puissantes émergent, sans distinction de coût, d’utilité ni de prix, rendant la compétition encore plus ardue. </w:t>
      </w:r>
    </w:p>
    <w:p w14:paraId="2E9594C5" w14:textId="4ED73ECE" w:rsidR="00AF318F" w:rsidRDefault="00AF318F" w:rsidP="00AF318F">
      <w:pPr>
        <w:spacing w:after="120"/>
        <w:jc w:val="both"/>
      </w:pPr>
      <w:r>
        <w:t>« </w:t>
      </w:r>
      <w:r w:rsidRPr="002E12B5">
        <w:rPr>
          <w:i/>
        </w:rPr>
        <w:t>A notre connaissance, cinq prix en deux ans pour un horloger suisse indépendant, c’est du jamais vu</w:t>
      </w:r>
      <w:r>
        <w:t xml:space="preserve"> », souligne Jean-Marie Schaller, CEO Ateliers Louis </w:t>
      </w:r>
      <w:proofErr w:type="spellStart"/>
      <w:r>
        <w:t>Moinet</w:t>
      </w:r>
      <w:proofErr w:type="spellEnd"/>
      <w:r>
        <w:t>. « </w:t>
      </w:r>
      <w:r w:rsidRPr="008F7AF8">
        <w:rPr>
          <w:i/>
        </w:rPr>
        <w:t xml:space="preserve">Cela souligne </w:t>
      </w:r>
      <w:r w:rsidRPr="00AF318F">
        <w:rPr>
          <w:i/>
        </w:rPr>
        <w:t>non</w:t>
      </w:r>
      <w:r w:rsidRPr="008F7AF8">
        <w:rPr>
          <w:i/>
        </w:rPr>
        <w:t xml:space="preserve"> seulement la créativité de nos Ateliers mais, de surcroît, leur capacité à se renouveler. Le jury, composé de 14 professionnels avertis du design, a considéré à sa majorité que nos créations, Metropolis Magic Blue et </w:t>
      </w:r>
      <w:proofErr w:type="spellStart"/>
      <w:r w:rsidRPr="008F7AF8">
        <w:rPr>
          <w:i/>
        </w:rPr>
        <w:t>Space</w:t>
      </w:r>
      <w:proofErr w:type="spellEnd"/>
      <w:r w:rsidRPr="008F7AF8">
        <w:rPr>
          <w:i/>
        </w:rPr>
        <w:t xml:space="preserve"> </w:t>
      </w:r>
      <w:proofErr w:type="spellStart"/>
      <w:r w:rsidRPr="008F7AF8">
        <w:rPr>
          <w:i/>
        </w:rPr>
        <w:t>Mystery</w:t>
      </w:r>
      <w:proofErr w:type="spellEnd"/>
      <w:r w:rsidRPr="008F7AF8">
        <w:rPr>
          <w:i/>
        </w:rPr>
        <w:t xml:space="preserve">, offraient quelque chose de nouveau à l’art horloger, </w:t>
      </w:r>
      <w:r w:rsidRPr="00AF318F">
        <w:rPr>
          <w:i/>
        </w:rPr>
        <w:t>une plus-value unique, créative et exclusive</w:t>
      </w:r>
      <w:r w:rsidRPr="008F7AF8">
        <w:rPr>
          <w:i/>
        </w:rPr>
        <w:t> </w:t>
      </w:r>
      <w:r>
        <w:t xml:space="preserve">». </w:t>
      </w:r>
    </w:p>
    <w:p w14:paraId="3291506F" w14:textId="77777777" w:rsidR="00C72B29" w:rsidRDefault="00C72B29" w:rsidP="00AF318F">
      <w:pPr>
        <w:spacing w:after="120"/>
        <w:jc w:val="both"/>
      </w:pPr>
    </w:p>
    <w:p w14:paraId="3B791911" w14:textId="1AEA1E8B" w:rsidR="00AF318F" w:rsidRDefault="00AF318F" w:rsidP="00AF318F">
      <w:pPr>
        <w:spacing w:after="120"/>
        <w:jc w:val="both"/>
      </w:pPr>
      <w:r w:rsidRPr="00AF0A16">
        <w:t xml:space="preserve">Metropolis est une montre urbaine. Son style allie l’ergonomie au design, la fonction au style. Louis </w:t>
      </w:r>
      <w:proofErr w:type="spellStart"/>
      <w:r w:rsidRPr="00AF0A16">
        <w:t>Moinet</w:t>
      </w:r>
      <w:proofErr w:type="spellEnd"/>
      <w:r w:rsidRPr="00AF0A16">
        <w:t xml:space="preserve"> a dépassé les conventions néoclassiques pour adopter un parti pris fort, contemporain, comme </w:t>
      </w:r>
      <w:r>
        <w:t xml:space="preserve">les Ateliers ne l’avaient encore jamais fait. Sa finition Magic Blue, exclusive à Louis </w:t>
      </w:r>
      <w:proofErr w:type="spellStart"/>
      <w:r>
        <w:t>Moinet</w:t>
      </w:r>
      <w:proofErr w:type="spellEnd"/>
      <w:r>
        <w:t xml:space="preserve">, donne une profondeur unique à la pièce, évoquant avec poésie l’immensité astrale dans laquelle M. Louis </w:t>
      </w:r>
      <w:proofErr w:type="spellStart"/>
      <w:r>
        <w:t>Moinet</w:t>
      </w:r>
      <w:proofErr w:type="spellEnd"/>
      <w:r>
        <w:t xml:space="preserve"> lui-même faisait ses observations astronomiques il y a deux siècles. </w:t>
      </w:r>
    </w:p>
    <w:p w14:paraId="22A27E62" w14:textId="77777777" w:rsidR="00C72B29" w:rsidRDefault="00C72B29" w:rsidP="00AF318F">
      <w:pPr>
        <w:spacing w:after="120"/>
        <w:jc w:val="both"/>
      </w:pPr>
    </w:p>
    <w:p w14:paraId="2FC3704D" w14:textId="77777777" w:rsidR="00AF318F" w:rsidRDefault="00AF318F" w:rsidP="00AF318F">
      <w:pPr>
        <w:spacing w:after="120"/>
        <w:jc w:val="both"/>
      </w:pPr>
      <w:proofErr w:type="spellStart"/>
      <w:r w:rsidRPr="00A0186B">
        <w:t>Space</w:t>
      </w:r>
      <w:proofErr w:type="spellEnd"/>
      <w:r w:rsidRPr="00A0186B">
        <w:t xml:space="preserve"> </w:t>
      </w:r>
      <w:proofErr w:type="spellStart"/>
      <w:r w:rsidRPr="00A0186B">
        <w:t>Mystery</w:t>
      </w:r>
      <w:proofErr w:type="spellEnd"/>
      <w:r w:rsidRPr="00A0186B">
        <w:t xml:space="preserve"> est</w:t>
      </w:r>
      <w:r>
        <w:t xml:space="preserve"> pour sa part</w:t>
      </w:r>
      <w:r w:rsidRPr="00A0186B">
        <w:t xml:space="preserve"> le</w:t>
      </w:r>
      <w:r>
        <w:t xml:space="preserve"> premier « tourbillon satellite </w:t>
      </w:r>
      <w:r w:rsidRPr="00A0186B">
        <w:t>» au monde, sa cage étant équilibrée grâce à une planète en rotation autour d’elle. C’e</w:t>
      </w:r>
      <w:r>
        <w:t xml:space="preserve">st une exclusivité Louis </w:t>
      </w:r>
      <w:proofErr w:type="spellStart"/>
      <w:r>
        <w:t>Moinet</w:t>
      </w:r>
      <w:proofErr w:type="spellEnd"/>
      <w:r w:rsidRPr="00A0186B">
        <w:t xml:space="preserve"> mais pas la seule. </w:t>
      </w:r>
      <w:proofErr w:type="spellStart"/>
      <w:r w:rsidRPr="00A0186B">
        <w:t>Space</w:t>
      </w:r>
      <w:proofErr w:type="spellEnd"/>
      <w:r w:rsidRPr="00A0186B">
        <w:t xml:space="preserve"> </w:t>
      </w:r>
      <w:proofErr w:type="spellStart"/>
      <w:r w:rsidRPr="00A0186B">
        <w:t>Mystery</w:t>
      </w:r>
      <w:proofErr w:type="spellEnd"/>
      <w:r w:rsidRPr="00A0186B">
        <w:t xml:space="preserve"> comporte également d’authentiques fragments d’une mystérieuse météorite venant des confins de l’espace qui comporte des traces d’acides aminés, qui pourraient être parmi les premières formes de vie de l’univers. Cette composition unique en Haute Horlogerie est </w:t>
      </w:r>
      <w:r>
        <w:t xml:space="preserve">elle aussi </w:t>
      </w:r>
      <w:r w:rsidRPr="00A0186B">
        <w:t>dé</w:t>
      </w:r>
      <w:r>
        <w:t xml:space="preserve">voilée sur un cadran Magic Blue. </w:t>
      </w:r>
    </w:p>
    <w:p w14:paraId="77B80C9E" w14:textId="77777777" w:rsidR="00AF318F" w:rsidRPr="006C0DAA" w:rsidRDefault="00AF318F" w:rsidP="00AF318F">
      <w:pPr>
        <w:spacing w:after="120"/>
        <w:jc w:val="both"/>
      </w:pPr>
    </w:p>
    <w:sectPr w:rsidR="00AF318F" w:rsidRPr="006C0DAA" w:rsidSect="00DE18FA">
      <w:headerReference w:type="default" r:id="rId7"/>
      <w:footerReference w:type="default" r:id="rId8"/>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9F313" w14:textId="77777777" w:rsidR="00546667" w:rsidRPr="00193589" w:rsidRDefault="00546667">
      <w:pPr>
        <w:spacing w:after="0"/>
        <w:rPr>
          <w:lang w:val="en-GB"/>
        </w:rPr>
      </w:pPr>
      <w:r w:rsidRPr="00193589">
        <w:rPr>
          <w:lang w:val="en-GB"/>
        </w:rPr>
        <w:separator/>
      </w:r>
    </w:p>
  </w:endnote>
  <w:endnote w:type="continuationSeparator" w:id="0">
    <w:p w14:paraId="78C67C85"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516AE" w14:textId="77777777" w:rsidR="00366D1A" w:rsidRDefault="003B6E02" w:rsidP="008A4954">
    <w:pPr>
      <w:pStyle w:val="Footer"/>
      <w:jc w:val="center"/>
      <w:rPr>
        <w:rFonts w:ascii="Arial" w:hAnsi="Arial" w:cs="Arial"/>
        <w:sz w:val="16"/>
        <w:szCs w:val="16"/>
      </w:rPr>
    </w:pPr>
    <w:r w:rsidRPr="00497018">
      <w:rPr>
        <w:rFonts w:ascii="Arial" w:hAnsi="Arial" w:cs="Arial"/>
        <w:sz w:val="16"/>
        <w:szCs w:val="16"/>
      </w:rPr>
      <w:t xml:space="preserve">Les Ateliers Louis Moinet SA </w:t>
    </w:r>
  </w:p>
  <w:p w14:paraId="6DE3C570" w14:textId="24C60A83" w:rsidR="003B6E02" w:rsidRPr="0040308F" w:rsidRDefault="003B6E02" w:rsidP="008A4954">
    <w:pPr>
      <w:pStyle w:val="Footer"/>
      <w:jc w:val="center"/>
      <w:rPr>
        <w:rFonts w:ascii="Arial" w:hAnsi="Arial" w:cs="Arial"/>
        <w:sz w:val="16"/>
        <w:szCs w:val="16"/>
      </w:rPr>
    </w:pPr>
    <w:r w:rsidRPr="00497018">
      <w:rPr>
        <w:rFonts w:ascii="Arial" w:hAnsi="Arial" w:cs="Arial"/>
        <w:sz w:val="16"/>
        <w:szCs w:val="16"/>
      </w:rPr>
      <w:t>Rue du Temple 1</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p>
  <w:p w14:paraId="561A3B51" w14:textId="77777777" w:rsidR="003B6E02" w:rsidRPr="0040308F" w:rsidRDefault="003B6E02" w:rsidP="008A4954">
    <w:pPr>
      <w:pStyle w:val="Footer"/>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47628657" w14:textId="77777777" w:rsidR="003B6E02" w:rsidRPr="0040308F" w:rsidRDefault="003B6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BE7AB" w14:textId="77777777" w:rsidR="00546667" w:rsidRPr="00193589" w:rsidRDefault="00546667">
      <w:pPr>
        <w:spacing w:after="0"/>
        <w:rPr>
          <w:lang w:val="en-GB"/>
        </w:rPr>
      </w:pPr>
      <w:r w:rsidRPr="00193589">
        <w:rPr>
          <w:lang w:val="en-GB"/>
        </w:rPr>
        <w:separator/>
      </w:r>
    </w:p>
  </w:footnote>
  <w:footnote w:type="continuationSeparator" w:id="0">
    <w:p w14:paraId="389050DD"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D2446" w14:textId="77777777" w:rsidR="003B6E02" w:rsidRPr="00193589" w:rsidRDefault="003B6E02" w:rsidP="002C6DFD">
    <w:pPr>
      <w:pStyle w:val="Header"/>
      <w:jc w:val="center"/>
      <w:rPr>
        <w:lang w:val="en-GB"/>
      </w:rPr>
    </w:pPr>
    <w:r w:rsidRPr="00193589">
      <w:rPr>
        <w:noProof/>
        <w:lang w:val="en-US"/>
      </w:rPr>
      <w:drawing>
        <wp:inline distT="0" distB="0" distL="0" distR="0" wp14:anchorId="23BB1C3A" wp14:editId="5C36AB38">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44B2D"/>
    <w:rsid w:val="000643F7"/>
    <w:rsid w:val="000718E2"/>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502623"/>
    <w:rsid w:val="0050442B"/>
    <w:rsid w:val="00507A39"/>
    <w:rsid w:val="00512816"/>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6D1B"/>
    <w:rsid w:val="00A56EF7"/>
    <w:rsid w:val="00A71553"/>
    <w:rsid w:val="00A75BA9"/>
    <w:rsid w:val="00A86FF3"/>
    <w:rsid w:val="00A879AC"/>
    <w:rsid w:val="00A9194D"/>
    <w:rsid w:val="00A9637D"/>
    <w:rsid w:val="00AA4EDB"/>
    <w:rsid w:val="00AB289A"/>
    <w:rsid w:val="00AB539B"/>
    <w:rsid w:val="00AC6F9C"/>
    <w:rsid w:val="00AD5FB7"/>
    <w:rsid w:val="00AF318F"/>
    <w:rsid w:val="00B010B2"/>
    <w:rsid w:val="00B03371"/>
    <w:rsid w:val="00B108D2"/>
    <w:rsid w:val="00B10CF5"/>
    <w:rsid w:val="00B12A10"/>
    <w:rsid w:val="00B13D5C"/>
    <w:rsid w:val="00B14F07"/>
    <w:rsid w:val="00B32B68"/>
    <w:rsid w:val="00B41A77"/>
    <w:rsid w:val="00B44C2C"/>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5500"/>
    <w:rsid w:val="00C375D6"/>
    <w:rsid w:val="00C404EE"/>
    <w:rsid w:val="00C437A8"/>
    <w:rsid w:val="00C467AA"/>
    <w:rsid w:val="00C52F36"/>
    <w:rsid w:val="00C556F3"/>
    <w:rsid w:val="00C652D8"/>
    <w:rsid w:val="00C72B29"/>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3C2A7DE"/>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22E"/>
    <w:rPr>
      <w:rFonts w:ascii="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7A55"/>
    <w:pPr>
      <w:tabs>
        <w:tab w:val="center" w:pos="4536"/>
        <w:tab w:val="right" w:pos="9072"/>
      </w:tabs>
      <w:spacing w:after="0"/>
    </w:pPr>
  </w:style>
  <w:style w:type="character" w:customStyle="1" w:styleId="HeaderChar">
    <w:name w:val="Header Char"/>
    <w:basedOn w:val="DefaultParagraphFont"/>
    <w:link w:val="Header"/>
    <w:uiPriority w:val="99"/>
    <w:rsid w:val="00397A55"/>
    <w:rPr>
      <w:rFonts w:ascii="Calibri" w:hAnsi="Calibri"/>
      <w:sz w:val="22"/>
    </w:rPr>
  </w:style>
  <w:style w:type="paragraph" w:styleId="Footer">
    <w:name w:val="footer"/>
    <w:basedOn w:val="Normal"/>
    <w:link w:val="FooterChar"/>
    <w:uiPriority w:val="99"/>
    <w:unhideWhenUsed/>
    <w:rsid w:val="00397A55"/>
    <w:pPr>
      <w:tabs>
        <w:tab w:val="center" w:pos="4536"/>
        <w:tab w:val="right" w:pos="9072"/>
      </w:tabs>
      <w:spacing w:after="0"/>
    </w:pPr>
  </w:style>
  <w:style w:type="character" w:customStyle="1" w:styleId="FooterChar">
    <w:name w:val="Footer Char"/>
    <w:basedOn w:val="DefaultParagraphFont"/>
    <w:link w:val="Footer"/>
    <w:uiPriority w:val="99"/>
    <w:rsid w:val="00397A55"/>
    <w:rPr>
      <w:rFonts w:ascii="Calibri" w:hAnsi="Calibri"/>
      <w:sz w:val="22"/>
    </w:rPr>
  </w:style>
  <w:style w:type="paragraph" w:styleId="BalloonText">
    <w:name w:val="Balloon Text"/>
    <w:basedOn w:val="Normal"/>
    <w:link w:val="BalloonTextChar"/>
    <w:rsid w:val="00685F27"/>
    <w:pPr>
      <w:spacing w:after="0"/>
    </w:pPr>
    <w:rPr>
      <w:rFonts w:ascii="Tahoma" w:hAnsi="Tahoma" w:cs="Tahoma"/>
      <w:sz w:val="16"/>
      <w:szCs w:val="16"/>
    </w:rPr>
  </w:style>
  <w:style w:type="character" w:customStyle="1" w:styleId="BalloonTextChar">
    <w:name w:val="Balloon Text Char"/>
    <w:basedOn w:val="DefaultParagraphFont"/>
    <w:link w:val="BalloonText"/>
    <w:rsid w:val="00685F27"/>
    <w:rPr>
      <w:rFonts w:ascii="Tahoma" w:hAnsi="Tahoma" w:cs="Tahoma"/>
      <w:sz w:val="16"/>
      <w:szCs w:val="16"/>
    </w:rPr>
  </w:style>
  <w:style w:type="paragraph" w:styleId="ListParagraph">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419</Words>
  <Characters>2152</Characters>
  <Application>Microsoft Office Word</Application>
  <DocSecurity>0</DocSecurity>
  <Lines>38</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Alysée Durand</cp:lastModifiedBy>
  <cp:revision>4</cp:revision>
  <cp:lastPrinted>2016-03-10T14:01:00Z</cp:lastPrinted>
  <dcterms:created xsi:type="dcterms:W3CDTF">2018-06-14T06:47:00Z</dcterms:created>
  <dcterms:modified xsi:type="dcterms:W3CDTF">2020-08-05T13:04:00Z</dcterms:modified>
</cp:coreProperties>
</file>